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0C" w:rsidRDefault="0072560C" w:rsidP="0072560C">
      <w:pPr>
        <w:jc w:val="both"/>
      </w:pPr>
      <w:r>
        <w:t xml:space="preserve">                                                                                                          PATVIRTINTA</w:t>
      </w:r>
    </w:p>
    <w:p w:rsidR="00765208" w:rsidRDefault="0072560C" w:rsidP="0072560C">
      <w:pPr>
        <w:jc w:val="both"/>
      </w:pPr>
      <w:r>
        <w:t xml:space="preserve">                                                                                                          </w:t>
      </w:r>
      <w:proofErr w:type="spellStart"/>
      <w:proofErr w:type="gramStart"/>
      <w:r>
        <w:t>Vilniaus</w:t>
      </w:r>
      <w:proofErr w:type="spellEnd"/>
      <w:r>
        <w:t xml:space="preserve">  r</w:t>
      </w:r>
      <w:proofErr w:type="gramEnd"/>
      <w:r>
        <w:t xml:space="preserve">. </w:t>
      </w:r>
      <w:proofErr w:type="spellStart"/>
      <w:r>
        <w:t>Glitiškių</w:t>
      </w:r>
      <w:proofErr w:type="spellEnd"/>
      <w:r>
        <w:t xml:space="preserve"> </w:t>
      </w:r>
      <w:proofErr w:type="spellStart"/>
      <w:r>
        <w:t>vaikų</w:t>
      </w:r>
      <w:proofErr w:type="spellEnd"/>
      <w:r>
        <w:t xml:space="preserve"> </w:t>
      </w:r>
      <w:proofErr w:type="spellStart"/>
      <w:r>
        <w:t>darželio</w:t>
      </w:r>
      <w:proofErr w:type="spellEnd"/>
      <w:r>
        <w:t xml:space="preserve">  </w:t>
      </w:r>
    </w:p>
    <w:p w:rsidR="00765208" w:rsidRDefault="0072560C" w:rsidP="0072560C">
      <w:pPr>
        <w:jc w:val="both"/>
      </w:pPr>
      <w:r>
        <w:t xml:space="preserve">                </w:t>
      </w:r>
      <w:r w:rsidR="00765208">
        <w:t xml:space="preserve">                                                                                          </w:t>
      </w:r>
      <w:proofErr w:type="spellStart"/>
      <w:proofErr w:type="gramStart"/>
      <w:r w:rsidR="00765208">
        <w:t>direktoriaus</w:t>
      </w:r>
      <w:proofErr w:type="spellEnd"/>
      <w:proofErr w:type="gramEnd"/>
      <w:r w:rsidR="00765208">
        <w:t xml:space="preserve"> 2020</w:t>
      </w:r>
      <w:r>
        <w:t xml:space="preserve"> m. </w:t>
      </w:r>
      <w:proofErr w:type="spellStart"/>
      <w:r w:rsidR="00765208">
        <w:t>kovo</w:t>
      </w:r>
      <w:proofErr w:type="spellEnd"/>
      <w:r w:rsidR="00765208">
        <w:t xml:space="preserve"> 23</w:t>
      </w:r>
      <w:r>
        <w:t xml:space="preserve"> d. </w:t>
      </w:r>
    </w:p>
    <w:p w:rsidR="00765208" w:rsidRDefault="00765208" w:rsidP="0072560C">
      <w:pPr>
        <w:jc w:val="both"/>
      </w:pPr>
      <w:r>
        <w:t xml:space="preserve">                                                                                                           </w:t>
      </w:r>
      <w:proofErr w:type="spellStart"/>
      <w:proofErr w:type="gramStart"/>
      <w:r w:rsidR="003A5466">
        <w:t>įsakymu</w:t>
      </w:r>
      <w:proofErr w:type="spellEnd"/>
      <w:proofErr w:type="gramEnd"/>
      <w:r w:rsidR="003A5466">
        <w:t xml:space="preserve"> Nr. V</w:t>
      </w:r>
      <w:r w:rsidR="00147D79">
        <w:t xml:space="preserve"> 1.3.- 11</w:t>
      </w:r>
    </w:p>
    <w:p w:rsidR="00765208" w:rsidRDefault="00765208" w:rsidP="0072560C">
      <w:pPr>
        <w:jc w:val="both"/>
      </w:pPr>
    </w:p>
    <w:p w:rsidR="00765208" w:rsidRPr="004D5875" w:rsidRDefault="00765208" w:rsidP="004D5875">
      <w:pPr>
        <w:jc w:val="center"/>
        <w:rPr>
          <w:b/>
          <w:lang w:val="lt-LT"/>
        </w:rPr>
      </w:pPr>
      <w:r w:rsidRPr="00765208">
        <w:rPr>
          <w:b/>
        </w:rPr>
        <w:t>VILNIAUS</w:t>
      </w:r>
      <w:r w:rsidR="0072560C" w:rsidRPr="00765208">
        <w:rPr>
          <w:b/>
        </w:rPr>
        <w:t xml:space="preserve"> R.    </w:t>
      </w:r>
      <w:r w:rsidRPr="00765208">
        <w:rPr>
          <w:b/>
        </w:rPr>
        <w:t>GLITIŠKIŲ VAIKŲ DARŽELIO</w:t>
      </w:r>
      <w:r w:rsidR="004D5875">
        <w:rPr>
          <w:b/>
        </w:rPr>
        <w:t xml:space="preserve"> </w:t>
      </w:r>
      <w:proofErr w:type="gramStart"/>
      <w:r w:rsidR="004D5875">
        <w:rPr>
          <w:b/>
        </w:rPr>
        <w:t>UGDYMO  PROCESO</w:t>
      </w:r>
      <w:proofErr w:type="gramEnd"/>
      <w:r w:rsidR="004D5875">
        <w:rPr>
          <w:b/>
        </w:rPr>
        <w:t xml:space="preserve">  ORGANIZAVIMO  NUOTOLINIU  BŪDU</w:t>
      </w:r>
      <w:r w:rsidR="004D5875">
        <w:rPr>
          <w:b/>
          <w:lang w:val="lt-LT"/>
        </w:rPr>
        <w:t xml:space="preserve">  </w:t>
      </w:r>
      <w:r w:rsidR="0072560C" w:rsidRPr="00765208">
        <w:rPr>
          <w:b/>
        </w:rPr>
        <w:t>TVARKOS</w:t>
      </w:r>
      <w:r w:rsidR="0072560C">
        <w:t xml:space="preserve"> </w:t>
      </w:r>
      <w:r w:rsidR="0072560C" w:rsidRPr="00765208">
        <w:rPr>
          <w:b/>
        </w:rPr>
        <w:t>APRAŠAS</w:t>
      </w:r>
    </w:p>
    <w:p w:rsidR="00765208" w:rsidRDefault="00765208" w:rsidP="0072560C">
      <w:pPr>
        <w:jc w:val="both"/>
      </w:pPr>
    </w:p>
    <w:p w:rsidR="00765208" w:rsidRPr="00147D79" w:rsidRDefault="0072560C" w:rsidP="00147D79">
      <w:pPr>
        <w:jc w:val="center"/>
        <w:rPr>
          <w:b/>
        </w:rPr>
      </w:pPr>
      <w:r w:rsidRPr="00147D79">
        <w:rPr>
          <w:b/>
        </w:rPr>
        <w:t>I. BENDROSIOS NUOSTATOS</w:t>
      </w:r>
    </w:p>
    <w:p w:rsidR="00765208" w:rsidRPr="00147D79" w:rsidRDefault="00765208" w:rsidP="0072560C">
      <w:pPr>
        <w:jc w:val="both"/>
        <w:rPr>
          <w:b/>
        </w:rPr>
      </w:pPr>
    </w:p>
    <w:p w:rsidR="00765208" w:rsidRPr="00147D79" w:rsidRDefault="0072560C" w:rsidP="0072560C">
      <w:pPr>
        <w:jc w:val="both"/>
        <w:rPr>
          <w:lang w:val="lt-LT"/>
        </w:rPr>
      </w:pPr>
      <w:r>
        <w:t xml:space="preserve">1. </w:t>
      </w:r>
      <w:r w:rsidRPr="00147D79">
        <w:rPr>
          <w:lang w:val="lt-LT"/>
        </w:rPr>
        <w:t xml:space="preserve">Nuotolinio darbo </w:t>
      </w:r>
      <w:proofErr w:type="gramStart"/>
      <w:r w:rsidR="00765208" w:rsidRPr="00147D79">
        <w:rPr>
          <w:lang w:val="lt-LT"/>
        </w:rPr>
        <w:t xml:space="preserve">Vilniaus </w:t>
      </w:r>
      <w:r w:rsidRPr="00147D79">
        <w:rPr>
          <w:lang w:val="lt-LT"/>
        </w:rPr>
        <w:t xml:space="preserve"> r</w:t>
      </w:r>
      <w:proofErr w:type="gramEnd"/>
      <w:r w:rsidRPr="00147D79">
        <w:rPr>
          <w:lang w:val="lt-LT"/>
        </w:rPr>
        <w:t xml:space="preserve">. </w:t>
      </w:r>
      <w:r w:rsidR="00765208" w:rsidRPr="00147D79">
        <w:rPr>
          <w:lang w:val="lt-LT"/>
        </w:rPr>
        <w:t>Glitiškių vaikų darželio</w:t>
      </w:r>
      <w:r w:rsidRPr="00147D79">
        <w:rPr>
          <w:lang w:val="lt-LT"/>
        </w:rPr>
        <w:t xml:space="preserve"> tvarkos aprašas (toliau – Aprašas) nustato </w:t>
      </w:r>
      <w:r w:rsidR="004D5875">
        <w:rPr>
          <w:lang w:val="lt-LT"/>
        </w:rPr>
        <w:t>ugdymo proceso organizavimą nuotoliniu būdu pagal ikimokyklinio ugdymo programą iki bus atnaujintas įprastas ugdymo procesas.</w:t>
      </w:r>
      <w:r w:rsidRPr="00147D79">
        <w:rPr>
          <w:lang w:val="lt-LT"/>
        </w:rPr>
        <w:t xml:space="preserve"> </w:t>
      </w:r>
    </w:p>
    <w:p w:rsidR="00563F8A" w:rsidRDefault="0072560C" w:rsidP="0072560C">
      <w:pPr>
        <w:jc w:val="both"/>
        <w:rPr>
          <w:lang w:val="lt-LT"/>
        </w:rPr>
      </w:pPr>
      <w:r w:rsidRPr="00147D79">
        <w:rPr>
          <w:lang w:val="lt-LT"/>
        </w:rPr>
        <w:t xml:space="preserve">2. Nuotolinis darbas – tai įprastas darbuotojo darbas, kurį jis gali atlikti ir pagrindinėje darbovietėje, tačiau dėl tam tikrų priežasčių atliekamas kitoje, nutolusioje nuo pagrindinės darbovietės vietoje su darbdaviu suderinta tvarka ir sąlygomis. </w:t>
      </w:r>
    </w:p>
    <w:p w:rsidR="000A11E5" w:rsidRDefault="000A11E5" w:rsidP="0072560C">
      <w:pPr>
        <w:jc w:val="both"/>
        <w:rPr>
          <w:lang w:val="lt-LT"/>
        </w:rPr>
      </w:pPr>
      <w:r>
        <w:rPr>
          <w:lang w:val="lt-LT"/>
        </w:rPr>
        <w:t>3. Apraše vartojamos sąvokas:</w:t>
      </w:r>
    </w:p>
    <w:p w:rsidR="000A11E5" w:rsidRDefault="000A11E5" w:rsidP="0072560C">
      <w:pPr>
        <w:jc w:val="both"/>
        <w:rPr>
          <w:lang w:val="lt-LT"/>
        </w:rPr>
      </w:pPr>
      <w:r w:rsidRPr="000A11E5">
        <w:rPr>
          <w:u w:val="single"/>
          <w:lang w:val="lt-LT"/>
        </w:rPr>
        <w:t>Nuotolinis mokymas</w:t>
      </w:r>
      <w:r>
        <w:rPr>
          <w:lang w:val="lt-LT"/>
        </w:rPr>
        <w:t xml:space="preserve"> – tai mokymo forma, kai vaikai nepalaiko betarpiško kontakto su mokytoju, tėvų padedant mokosi iš namų pagal mokytojo nuorodos. Bendravimas ir bendradarbiavimas vyksta informacinių kompiuterinių technologijų (toliau IKT) priemonėmis virtualioje mokymo(si) aplinkoje.</w:t>
      </w:r>
    </w:p>
    <w:p w:rsidR="000A11E5" w:rsidRDefault="000A11E5" w:rsidP="0072560C">
      <w:pPr>
        <w:jc w:val="both"/>
        <w:rPr>
          <w:lang w:val="lt-LT"/>
        </w:rPr>
      </w:pPr>
      <w:r w:rsidRPr="000A11E5">
        <w:rPr>
          <w:u w:val="single"/>
          <w:lang w:val="lt-LT"/>
        </w:rPr>
        <w:t>Virtuali mokymo(si) aplinka</w:t>
      </w:r>
      <w:r>
        <w:rPr>
          <w:u w:val="single"/>
          <w:lang w:val="lt-LT"/>
        </w:rPr>
        <w:t xml:space="preserve"> </w:t>
      </w:r>
      <w:r>
        <w:rPr>
          <w:lang w:val="lt-LT"/>
        </w:rPr>
        <w:t>- tai kompiuterių tinklais ir kitomis IKT pagrįsta informacinė ugdymo sistema, kurioje vyksta mokymosi procesas ir vaikų bei mokytojų sąveika, yra galimybės kurti ir naudoti įvsirius mokymo metodus.</w:t>
      </w:r>
    </w:p>
    <w:p w:rsidR="00151984" w:rsidRDefault="00151984" w:rsidP="0072560C">
      <w:pPr>
        <w:jc w:val="both"/>
        <w:rPr>
          <w:lang w:val="lt-LT"/>
        </w:rPr>
      </w:pPr>
      <w:r w:rsidRPr="00151984">
        <w:rPr>
          <w:u w:val="single"/>
          <w:lang w:val="lt-LT"/>
        </w:rPr>
        <w:t>Sinchroninis mokymas</w:t>
      </w:r>
      <w:r>
        <w:rPr>
          <w:lang w:val="lt-LT"/>
        </w:rPr>
        <w:t xml:space="preserve"> – grupės vaikų ir mokytojo dalyvavimas užsiėmimuose per atstumą, tačiau tuo pat metu.</w:t>
      </w:r>
    </w:p>
    <w:p w:rsidR="00151984" w:rsidRDefault="00151984" w:rsidP="0072560C">
      <w:pPr>
        <w:jc w:val="both"/>
        <w:rPr>
          <w:lang w:val="lt-LT"/>
        </w:rPr>
      </w:pPr>
      <w:r w:rsidRPr="00151984">
        <w:rPr>
          <w:u w:val="single"/>
          <w:lang w:val="lt-LT"/>
        </w:rPr>
        <w:t>Asinchroninis mokymas</w:t>
      </w:r>
      <w:r>
        <w:rPr>
          <w:lang w:val="lt-LT"/>
        </w:rPr>
        <w:t xml:space="preserve"> – vaiko ir mokytojo darbas skirtingu laiku, bendraujant el. paštu bei kitomis panašiomis priemonėmis.</w:t>
      </w:r>
    </w:p>
    <w:p w:rsidR="00151984" w:rsidRDefault="00151984" w:rsidP="0072560C">
      <w:pPr>
        <w:jc w:val="both"/>
        <w:rPr>
          <w:lang w:val="lt-LT"/>
        </w:rPr>
      </w:pPr>
      <w:r>
        <w:rPr>
          <w:lang w:val="lt-LT"/>
        </w:rPr>
        <w:t>4. Nuotolinio mokymo(si) tikslai:</w:t>
      </w:r>
    </w:p>
    <w:p w:rsidR="00151984" w:rsidRDefault="00151984" w:rsidP="0072560C">
      <w:pPr>
        <w:jc w:val="both"/>
        <w:rPr>
          <w:lang w:val="lt-LT"/>
        </w:rPr>
      </w:pPr>
      <w:r>
        <w:rPr>
          <w:lang w:val="lt-LT"/>
        </w:rPr>
        <w:t xml:space="preserve">4.1. sukurti tinkamas sąlygas mokymuisi karantino metu, </w:t>
      </w:r>
      <w:r w:rsidR="00242E25">
        <w:rPr>
          <w:lang w:val="lt-LT"/>
        </w:rPr>
        <w:t>esant koronaviruso grėsmei;</w:t>
      </w:r>
    </w:p>
    <w:p w:rsidR="00242E25" w:rsidRDefault="00242E25" w:rsidP="0072560C">
      <w:pPr>
        <w:jc w:val="both"/>
        <w:rPr>
          <w:lang w:val="lt-LT"/>
        </w:rPr>
      </w:pPr>
      <w:r>
        <w:rPr>
          <w:lang w:val="lt-LT"/>
        </w:rPr>
        <w:t xml:space="preserve">4.2. </w:t>
      </w:r>
      <w:r w:rsidR="0009132B">
        <w:rPr>
          <w:lang w:val="lt-LT"/>
        </w:rPr>
        <w:t>sudaryti sąlygas kiekvienam vaikui gauti ugdymo(si) paslaugas, atitinkačias jo gebėjimus ir poreikius;</w:t>
      </w:r>
    </w:p>
    <w:p w:rsidR="0009132B" w:rsidRDefault="0009132B" w:rsidP="0072560C">
      <w:pPr>
        <w:jc w:val="both"/>
        <w:rPr>
          <w:lang w:val="lt-LT"/>
        </w:rPr>
      </w:pPr>
      <w:r>
        <w:rPr>
          <w:lang w:val="lt-LT"/>
        </w:rPr>
        <w:t>4.3. užtikrinti bendravimą bei bendradarbiavimą ugdymo proceso metu realuoju (sinchroniniu) ir/ar nerealuoju (asinchroniniu) laiku;</w:t>
      </w:r>
    </w:p>
    <w:p w:rsidR="0009132B" w:rsidRDefault="0009132B" w:rsidP="0072560C">
      <w:pPr>
        <w:jc w:val="both"/>
        <w:rPr>
          <w:lang w:val="lt-LT"/>
        </w:rPr>
      </w:pPr>
      <w:r>
        <w:rPr>
          <w:lang w:val="lt-LT"/>
        </w:rPr>
        <w:t>4.4. diegti modernias, IKT pagrįstas mokymo priemones bei metodus.</w:t>
      </w:r>
    </w:p>
    <w:p w:rsidR="00151984" w:rsidRDefault="00151984" w:rsidP="0072560C">
      <w:pPr>
        <w:jc w:val="both"/>
        <w:rPr>
          <w:lang w:val="lt-LT"/>
        </w:rPr>
      </w:pPr>
    </w:p>
    <w:p w:rsidR="005D6B6F" w:rsidRDefault="005D6B6F" w:rsidP="005D6B6F">
      <w:pPr>
        <w:autoSpaceDE w:val="0"/>
        <w:autoSpaceDN w:val="0"/>
        <w:adjustRightInd w:val="0"/>
        <w:jc w:val="center"/>
        <w:rPr>
          <w:b/>
          <w:bCs/>
        </w:rPr>
      </w:pPr>
      <w:r>
        <w:rPr>
          <w:b/>
          <w:bCs/>
        </w:rPr>
        <w:t>II SKYRIUS</w:t>
      </w:r>
    </w:p>
    <w:p w:rsidR="005D6B6F" w:rsidRDefault="005D6B6F" w:rsidP="005D6B6F">
      <w:pPr>
        <w:autoSpaceDE w:val="0"/>
        <w:autoSpaceDN w:val="0"/>
        <w:adjustRightInd w:val="0"/>
        <w:jc w:val="center"/>
        <w:rPr>
          <w:b/>
          <w:bCs/>
        </w:rPr>
      </w:pPr>
      <w:r>
        <w:rPr>
          <w:b/>
          <w:bCs/>
        </w:rPr>
        <w:t>NUOTOLINIO MOKYMO(SI) ORGANIZAVIMAS</w:t>
      </w:r>
    </w:p>
    <w:p w:rsidR="005D6B6F" w:rsidRDefault="005D6B6F" w:rsidP="005D6B6F">
      <w:pPr>
        <w:autoSpaceDE w:val="0"/>
        <w:autoSpaceDN w:val="0"/>
        <w:adjustRightInd w:val="0"/>
        <w:jc w:val="both"/>
        <w:rPr>
          <w:rFonts w:ascii="Calibri" w:hAnsi="Calibri" w:cs="Calibri"/>
          <w:sz w:val="22"/>
          <w:szCs w:val="22"/>
        </w:rPr>
      </w:pPr>
    </w:p>
    <w:p w:rsidR="005D6B6F" w:rsidRPr="005D6B6F" w:rsidRDefault="005D6B6F" w:rsidP="005D6B6F">
      <w:pPr>
        <w:autoSpaceDE w:val="0"/>
        <w:autoSpaceDN w:val="0"/>
        <w:adjustRightInd w:val="0"/>
        <w:jc w:val="both"/>
      </w:pPr>
      <w:r>
        <w:t xml:space="preserve">5. </w:t>
      </w:r>
      <w:r w:rsidRPr="005D6B6F">
        <w:t>Vilniaus r.</w:t>
      </w:r>
      <w:r>
        <w:t xml:space="preserve"> Glitiškių vaikų darželis</w:t>
      </w:r>
      <w:r w:rsidRPr="005D6B6F">
        <w:t>, remdamasis LR ŠMS ministro 2020-03-16 įsakymu Nr. V-372 rekomendacijų II skyriaus nuostatomis, siekdamas ugdymo procesą organizuoti nuotoliniu būdu:</w:t>
      </w:r>
    </w:p>
    <w:p w:rsidR="005D6B6F" w:rsidRPr="005D6B6F" w:rsidRDefault="005D6B6F" w:rsidP="005D6B6F">
      <w:pPr>
        <w:autoSpaceDE w:val="0"/>
        <w:autoSpaceDN w:val="0"/>
        <w:adjustRightInd w:val="0"/>
        <w:jc w:val="both"/>
      </w:pPr>
      <w:r>
        <w:t>5</w:t>
      </w:r>
      <w:r w:rsidRPr="005D6B6F">
        <w:t xml:space="preserve">.1. įsivertino įstaigos technologines galimybes, turimas </w:t>
      </w:r>
      <w:proofErr w:type="spellStart"/>
      <w:r w:rsidRPr="005D6B6F">
        <w:t>skaitmenines</w:t>
      </w:r>
      <w:proofErr w:type="spellEnd"/>
      <w:r w:rsidRPr="005D6B6F">
        <w:t xml:space="preserve"> </w:t>
      </w:r>
      <w:proofErr w:type="spellStart"/>
      <w:r w:rsidRPr="005D6B6F">
        <w:t>priemones</w:t>
      </w:r>
      <w:proofErr w:type="spellEnd"/>
      <w:r w:rsidRPr="005D6B6F">
        <w:t xml:space="preserve">, </w:t>
      </w:r>
      <w:proofErr w:type="spellStart"/>
      <w:r w:rsidRPr="005D6B6F">
        <w:t>mokytojų</w:t>
      </w:r>
      <w:proofErr w:type="spellEnd"/>
      <w:r w:rsidRPr="005D6B6F">
        <w:t xml:space="preserve"> </w:t>
      </w:r>
      <w:proofErr w:type="spellStart"/>
      <w:r w:rsidRPr="005D6B6F">
        <w:t>kompetenciją</w:t>
      </w:r>
      <w:proofErr w:type="spellEnd"/>
      <w:r w:rsidRPr="005D6B6F">
        <w:t xml:space="preserve">, </w:t>
      </w:r>
      <w:proofErr w:type="spellStart"/>
      <w:r w:rsidRPr="005D6B6F">
        <w:t>vaikų</w:t>
      </w:r>
      <w:proofErr w:type="spellEnd"/>
      <w:r w:rsidRPr="005D6B6F">
        <w:t xml:space="preserve"> </w:t>
      </w:r>
      <w:proofErr w:type="spellStart"/>
      <w:r w:rsidRPr="005D6B6F">
        <w:t>amžių</w:t>
      </w:r>
      <w:proofErr w:type="spellEnd"/>
      <w:r w:rsidRPr="005D6B6F">
        <w:t xml:space="preserve"> </w:t>
      </w:r>
      <w:proofErr w:type="spellStart"/>
      <w:r w:rsidRPr="005D6B6F">
        <w:t>ir</w:t>
      </w:r>
      <w:proofErr w:type="spellEnd"/>
      <w:r w:rsidRPr="005D6B6F">
        <w:t xml:space="preserve"> </w:t>
      </w:r>
      <w:proofErr w:type="spellStart"/>
      <w:r w:rsidRPr="005D6B6F">
        <w:t>jų</w:t>
      </w:r>
      <w:proofErr w:type="spellEnd"/>
      <w:r w:rsidRPr="005D6B6F">
        <w:t xml:space="preserve"> </w:t>
      </w:r>
      <w:proofErr w:type="spellStart"/>
      <w:r w:rsidRPr="005D6B6F">
        <w:t>aplinko</w:t>
      </w:r>
      <w:r w:rsidR="00004E38">
        <w:t>s</w:t>
      </w:r>
      <w:proofErr w:type="spellEnd"/>
      <w:r w:rsidR="00004E38">
        <w:t xml:space="preserve"> </w:t>
      </w:r>
      <w:proofErr w:type="spellStart"/>
      <w:r w:rsidR="00004E38">
        <w:t>socialinę</w:t>
      </w:r>
      <w:proofErr w:type="spellEnd"/>
      <w:r w:rsidR="00004E38">
        <w:t xml:space="preserve"> </w:t>
      </w:r>
      <w:proofErr w:type="spellStart"/>
      <w:r w:rsidR="00004E38">
        <w:t>ekonominę</w:t>
      </w:r>
      <w:proofErr w:type="spellEnd"/>
      <w:r w:rsidR="00004E38">
        <w:t xml:space="preserve"> </w:t>
      </w:r>
      <w:proofErr w:type="spellStart"/>
      <w:r w:rsidR="00004E38">
        <w:t>padėtį</w:t>
      </w:r>
      <w:proofErr w:type="spellEnd"/>
      <w:r w:rsidR="00004E38">
        <w:t xml:space="preserve">, </w:t>
      </w:r>
      <w:proofErr w:type="spellStart"/>
      <w:r w:rsidRPr="005D6B6F">
        <w:t>pasirinko</w:t>
      </w:r>
      <w:proofErr w:type="spellEnd"/>
      <w:r w:rsidRPr="005D6B6F">
        <w:t xml:space="preserve"> </w:t>
      </w:r>
      <w:proofErr w:type="spellStart"/>
      <w:r w:rsidRPr="005D6B6F">
        <w:t>nuotolinio</w:t>
      </w:r>
      <w:proofErr w:type="spellEnd"/>
      <w:r w:rsidRPr="005D6B6F">
        <w:t xml:space="preserve"> </w:t>
      </w:r>
      <w:proofErr w:type="spellStart"/>
      <w:r w:rsidRPr="005D6B6F">
        <w:t>mokymosi</w:t>
      </w:r>
      <w:proofErr w:type="spellEnd"/>
      <w:r w:rsidRPr="005D6B6F">
        <w:t xml:space="preserve"> </w:t>
      </w:r>
      <w:proofErr w:type="spellStart"/>
      <w:r w:rsidRPr="005D6B6F">
        <w:t>aplinkas</w:t>
      </w:r>
      <w:proofErr w:type="spellEnd"/>
      <w:r w:rsidRPr="005D6B6F">
        <w:t xml:space="preserve">, </w:t>
      </w:r>
      <w:proofErr w:type="spellStart"/>
      <w:r w:rsidRPr="005D6B6F">
        <w:t>užtikrinančias</w:t>
      </w:r>
      <w:proofErr w:type="spellEnd"/>
      <w:r w:rsidRPr="005D6B6F">
        <w:t xml:space="preserve"> </w:t>
      </w:r>
      <w:proofErr w:type="spellStart"/>
      <w:r w:rsidRPr="005D6B6F">
        <w:t>skaitmeninio</w:t>
      </w:r>
      <w:proofErr w:type="spellEnd"/>
      <w:r w:rsidRPr="005D6B6F">
        <w:t xml:space="preserve"> </w:t>
      </w:r>
      <w:proofErr w:type="spellStart"/>
      <w:r w:rsidRPr="005D6B6F">
        <w:t>ugdymo</w:t>
      </w:r>
      <w:proofErr w:type="spellEnd"/>
      <w:r w:rsidRPr="005D6B6F">
        <w:t xml:space="preserve"> turinio pasiekiamumą, bendravimą bei bendradarbiavimą ugdymo proceso metu realiuoju (sinchroniniu) ir/ar nerealiuoju (asinchroniniu) laiku nuotoliniam mokymui(si) organizuoti:</w:t>
      </w:r>
    </w:p>
    <w:p w:rsidR="005D6B6F" w:rsidRPr="005D6B6F" w:rsidRDefault="005D6B6F" w:rsidP="005D6B6F">
      <w:pPr>
        <w:autoSpaceDE w:val="0"/>
        <w:autoSpaceDN w:val="0"/>
        <w:adjustRightInd w:val="0"/>
        <w:jc w:val="both"/>
      </w:pPr>
      <w:r>
        <w:lastRenderedPageBreak/>
        <w:t xml:space="preserve"> 5</w:t>
      </w:r>
      <w:r w:rsidRPr="005D6B6F">
        <w:t>.1.1. pagrindinį būdą – įstaigos tinklalapį bei papildomas mokymosi aplinkas mokytojo laisvu apsisprendimu: Facebook uždaros grupės.</w:t>
      </w:r>
    </w:p>
    <w:p w:rsidR="005D6B6F" w:rsidRPr="005D6B6F" w:rsidRDefault="005D6B6F" w:rsidP="005D6B6F">
      <w:pPr>
        <w:autoSpaceDE w:val="0"/>
        <w:autoSpaceDN w:val="0"/>
        <w:adjustRightInd w:val="0"/>
        <w:jc w:val="both"/>
      </w:pPr>
      <w:r>
        <w:t xml:space="preserve"> 5</w:t>
      </w:r>
      <w:r w:rsidRPr="005D6B6F">
        <w:t>.2. Pagrindinis informavimas ir bendravimas tarp administracijos, pedagogų, ugdytinių tėvų (globėjų, rūpintojų) vyksta per tinklapį, papildomai panaudojamas el. paštas, telefonas.</w:t>
      </w:r>
    </w:p>
    <w:p w:rsidR="005D6B6F" w:rsidRPr="005D6B6F" w:rsidRDefault="005D6B6F" w:rsidP="005D6B6F">
      <w:pPr>
        <w:autoSpaceDE w:val="0"/>
        <w:autoSpaceDN w:val="0"/>
        <w:adjustRightInd w:val="0"/>
        <w:jc w:val="both"/>
      </w:pPr>
      <w:r>
        <w:t xml:space="preserve"> 5.3</w:t>
      </w:r>
      <w:r w:rsidRPr="005D6B6F">
        <w:t>. Užduotys turėtų būti pateiktos skaitmeninėse aplinkose su nuorodomis, gali būti panaudota skenuota ar fotografuota didaktinė medžiaga iš papildomų mokymo priemonių.</w:t>
      </w:r>
    </w:p>
    <w:p w:rsidR="005D6B6F" w:rsidRPr="00AD73AA" w:rsidRDefault="005D6B6F" w:rsidP="005D6B6F">
      <w:pPr>
        <w:jc w:val="both"/>
        <w:rPr>
          <w:lang w:val="lt-LT"/>
        </w:rPr>
      </w:pPr>
      <w:r w:rsidRPr="00147D79">
        <w:rPr>
          <w:lang w:val="lt-LT"/>
        </w:rPr>
        <w:t xml:space="preserve">6. Galimybė dirbti nuotoliniu būdu suteikiama šalių susitarimu pagal </w:t>
      </w:r>
      <w:r w:rsidR="00004E38">
        <w:rPr>
          <w:lang w:val="lt-LT"/>
        </w:rPr>
        <w:t>darbuotojo prašymą, Pranešimas</w:t>
      </w:r>
      <w:r w:rsidRPr="00147D79">
        <w:rPr>
          <w:lang w:val="lt-LT"/>
        </w:rPr>
        <w:t xml:space="preserve"> dėl nuotolinio darbo turi būti suderintas su vaikų darželio direktorium</w:t>
      </w:r>
      <w:r>
        <w:rPr>
          <w:lang w:val="lt-LT"/>
        </w:rPr>
        <w:t>i (priedas 1</w:t>
      </w:r>
      <w:r w:rsidR="00D56F27">
        <w:rPr>
          <w:lang w:val="lt-LT"/>
        </w:rPr>
        <w:t>; priedas 2</w:t>
      </w:r>
      <w:r>
        <w:rPr>
          <w:lang w:val="lt-LT"/>
        </w:rPr>
        <w:t>).</w:t>
      </w:r>
    </w:p>
    <w:p w:rsidR="005D6B6F" w:rsidRDefault="005D6B6F" w:rsidP="005D6B6F">
      <w:pPr>
        <w:jc w:val="both"/>
        <w:rPr>
          <w:lang w:val="lt-LT"/>
        </w:rPr>
      </w:pPr>
      <w:r>
        <w:rPr>
          <w:lang w:val="lt-LT"/>
        </w:rPr>
        <w:t>7</w:t>
      </w:r>
      <w:r w:rsidRPr="006E1800">
        <w:rPr>
          <w:lang w:val="lt-LT"/>
        </w:rPr>
        <w:t>. Nuotolinio darbo metu darbuotojas turi būti pasiekiamas jo nurodytu telefonu, o praleidęs skambučius perskambinti ne vėliau kaip per vieną valandą.</w:t>
      </w:r>
    </w:p>
    <w:p w:rsidR="005D6B6F" w:rsidRDefault="005D6B6F" w:rsidP="005D6B6F">
      <w:pPr>
        <w:jc w:val="both"/>
        <w:rPr>
          <w:lang w:val="lt-LT"/>
        </w:rPr>
      </w:pPr>
      <w:r>
        <w:rPr>
          <w:lang w:val="lt-LT"/>
        </w:rPr>
        <w:t xml:space="preserve"> 8</w:t>
      </w:r>
      <w:r w:rsidRPr="006E1800">
        <w:rPr>
          <w:lang w:val="lt-LT"/>
        </w:rPr>
        <w:t xml:space="preserve">. Už darbo nuotoliniu būdu rezultatus darbuotojas atsiskaito tiesioginiam vadovui jo nustatytu būdu. </w:t>
      </w:r>
    </w:p>
    <w:p w:rsidR="005D6B6F" w:rsidRDefault="005D6B6F" w:rsidP="005D6B6F">
      <w:pPr>
        <w:jc w:val="both"/>
        <w:rPr>
          <w:lang w:val="lt-LT"/>
        </w:rPr>
      </w:pPr>
      <w:r>
        <w:rPr>
          <w:lang w:val="lt-LT"/>
        </w:rPr>
        <w:t>9</w:t>
      </w:r>
      <w:r w:rsidRPr="006E1800">
        <w:rPr>
          <w:lang w:val="lt-LT"/>
        </w:rPr>
        <w:t>. Darbuotojas privalo atvykti į darbo vietą, jei pageidaujamą dirbti nuotoliniu būdu dieną yra numatyti posėdžiai, pasitarimai, susitikimai, diskusijos ar kt. renginiai, kuriuose da</w:t>
      </w:r>
      <w:r>
        <w:rPr>
          <w:lang w:val="lt-LT"/>
        </w:rPr>
        <w:t>rbuotojo dalyvavimas būtinas. 10</w:t>
      </w:r>
      <w:r w:rsidRPr="006E1800">
        <w:rPr>
          <w:lang w:val="lt-LT"/>
        </w:rPr>
        <w:t xml:space="preserve">. Vaikų darželio direktorius netvirtina darbuotojo prašymo leisti dirbti nuotoliniu būdu arba panaikina leidimą dirbti nuotolinį darbą esant vienai ar kelioms toliau nurodytoms aplinkybėms: </w:t>
      </w:r>
    </w:p>
    <w:p w:rsidR="005D6B6F" w:rsidRDefault="00485D2A" w:rsidP="005D6B6F">
      <w:pPr>
        <w:jc w:val="both"/>
        <w:rPr>
          <w:lang w:val="lt-LT"/>
        </w:rPr>
      </w:pPr>
      <w:r>
        <w:rPr>
          <w:lang w:val="lt-LT"/>
        </w:rPr>
        <w:t>10</w:t>
      </w:r>
      <w:r w:rsidR="005D6B6F" w:rsidRPr="006E1800">
        <w:rPr>
          <w:lang w:val="lt-LT"/>
        </w:rPr>
        <w:t xml:space="preserve">.1. darbas nuotoliniu būdu daro neigiamą įtaką darbuotojo darbo kokybei; </w:t>
      </w:r>
    </w:p>
    <w:p w:rsidR="005D6B6F" w:rsidRDefault="00485D2A" w:rsidP="005D6B6F">
      <w:pPr>
        <w:jc w:val="both"/>
        <w:rPr>
          <w:lang w:val="lt-LT"/>
        </w:rPr>
      </w:pPr>
      <w:r>
        <w:rPr>
          <w:lang w:val="lt-LT"/>
        </w:rPr>
        <w:t>10</w:t>
      </w:r>
      <w:r w:rsidR="005D6B6F" w:rsidRPr="006E1800">
        <w:rPr>
          <w:lang w:val="lt-LT"/>
        </w:rPr>
        <w:t xml:space="preserve">.2. darbuotojas netinkamai vykdo savo darbo funkcijas; </w:t>
      </w:r>
    </w:p>
    <w:p w:rsidR="005D6B6F" w:rsidRDefault="00485D2A" w:rsidP="005D6B6F">
      <w:pPr>
        <w:jc w:val="both"/>
        <w:rPr>
          <w:lang w:val="lt-LT"/>
        </w:rPr>
      </w:pPr>
      <w:r>
        <w:rPr>
          <w:lang w:val="lt-LT"/>
        </w:rPr>
        <w:t>10</w:t>
      </w:r>
      <w:r w:rsidR="005D6B6F">
        <w:rPr>
          <w:lang w:val="lt-LT"/>
        </w:rPr>
        <w:t>.3</w:t>
      </w:r>
      <w:r w:rsidR="005D6B6F" w:rsidRPr="006E1800">
        <w:rPr>
          <w:lang w:val="lt-LT"/>
        </w:rPr>
        <w:t xml:space="preserve">. darbuotojui pateikus prašymą panaikinti leidimą dirbti nuotolinį darbą; </w:t>
      </w:r>
    </w:p>
    <w:p w:rsidR="005D6B6F" w:rsidRDefault="00485D2A" w:rsidP="005D6B6F">
      <w:pPr>
        <w:jc w:val="both"/>
        <w:rPr>
          <w:lang w:val="lt-LT"/>
        </w:rPr>
      </w:pPr>
      <w:r>
        <w:rPr>
          <w:lang w:val="lt-LT"/>
        </w:rPr>
        <w:t>10</w:t>
      </w:r>
      <w:r w:rsidR="005D6B6F">
        <w:rPr>
          <w:lang w:val="lt-LT"/>
        </w:rPr>
        <w:t>.4</w:t>
      </w:r>
      <w:r w:rsidR="005D6B6F" w:rsidRPr="006E1800">
        <w:rPr>
          <w:lang w:val="lt-LT"/>
        </w:rPr>
        <w:t xml:space="preserve">. pasikeičia aplinkybės ir nepavyksta suderinti darbuotojo darbo grafiko ( atliekamos funkcijos </w:t>
      </w:r>
      <w:r>
        <w:rPr>
          <w:lang w:val="lt-LT"/>
        </w:rPr>
        <w:t>ir kt.); 10</w:t>
      </w:r>
      <w:r w:rsidR="005D6B6F">
        <w:rPr>
          <w:lang w:val="lt-LT"/>
        </w:rPr>
        <w:t>.5.</w:t>
      </w:r>
      <w:r w:rsidR="005D6B6F" w:rsidRPr="006E1800">
        <w:rPr>
          <w:lang w:val="lt-LT"/>
        </w:rPr>
        <w:t xml:space="preserve">darbuotojas neužtikrina saugių darbo sąlygų, naudojamos netinkamos darbo priemonės; </w:t>
      </w:r>
    </w:p>
    <w:p w:rsidR="005D6B6F" w:rsidRDefault="00485D2A" w:rsidP="005D6B6F">
      <w:pPr>
        <w:jc w:val="both"/>
        <w:rPr>
          <w:lang w:val="lt-LT"/>
        </w:rPr>
      </w:pPr>
      <w:r>
        <w:rPr>
          <w:lang w:val="lt-LT"/>
        </w:rPr>
        <w:t>10</w:t>
      </w:r>
      <w:r w:rsidR="005D6B6F">
        <w:rPr>
          <w:lang w:val="lt-LT"/>
        </w:rPr>
        <w:t>.6</w:t>
      </w:r>
      <w:r w:rsidR="005D6B6F" w:rsidRPr="006E1800">
        <w:rPr>
          <w:lang w:val="lt-LT"/>
        </w:rPr>
        <w:t xml:space="preserve">. darbuotojas neužtikrina duomenų ir informacijos saugumo; </w:t>
      </w:r>
    </w:p>
    <w:p w:rsidR="005D6B6F" w:rsidRDefault="00485D2A" w:rsidP="005D6B6F">
      <w:pPr>
        <w:jc w:val="both"/>
        <w:rPr>
          <w:lang w:val="lt-LT"/>
        </w:rPr>
      </w:pPr>
      <w:r>
        <w:rPr>
          <w:lang w:val="lt-LT"/>
        </w:rPr>
        <w:t>10</w:t>
      </w:r>
      <w:r w:rsidR="005D6B6F">
        <w:rPr>
          <w:lang w:val="lt-LT"/>
        </w:rPr>
        <w:t>.7</w:t>
      </w:r>
      <w:r w:rsidR="005D6B6F" w:rsidRPr="006E1800">
        <w:rPr>
          <w:lang w:val="lt-LT"/>
        </w:rPr>
        <w:t xml:space="preserve">. darbuotojas piktnaudžiauja </w:t>
      </w:r>
      <w:r w:rsidR="005D6B6F">
        <w:rPr>
          <w:lang w:val="lt-LT"/>
        </w:rPr>
        <w:t>galimybe dirbti nuotoliniu būdu.</w:t>
      </w:r>
    </w:p>
    <w:p w:rsidR="005D6B6F" w:rsidRDefault="00485D2A" w:rsidP="005D6B6F">
      <w:pPr>
        <w:jc w:val="both"/>
        <w:rPr>
          <w:lang w:val="lt-LT"/>
        </w:rPr>
      </w:pPr>
      <w:r>
        <w:rPr>
          <w:lang w:val="lt-LT"/>
        </w:rPr>
        <w:t xml:space="preserve"> 11</w:t>
      </w:r>
      <w:r w:rsidR="005D6B6F" w:rsidRPr="006E1800">
        <w:rPr>
          <w:lang w:val="lt-LT"/>
        </w:rPr>
        <w:t xml:space="preserve">. Dirbant </w:t>
      </w:r>
      <w:r w:rsidR="005D6B6F">
        <w:rPr>
          <w:lang w:val="lt-LT"/>
        </w:rPr>
        <w:t xml:space="preserve">IU </w:t>
      </w:r>
      <w:r w:rsidR="005D6B6F" w:rsidRPr="006E1800">
        <w:rPr>
          <w:lang w:val="lt-LT"/>
        </w:rPr>
        <w:t xml:space="preserve">mokytojo nuotolinį darbą, pašalinių darbų, nesusijusių su ugdomąja veikla, dirbti griežtai draudžiama. </w:t>
      </w:r>
    </w:p>
    <w:p w:rsidR="005D6B6F" w:rsidRDefault="00485D2A" w:rsidP="005D6B6F">
      <w:pPr>
        <w:jc w:val="both"/>
        <w:rPr>
          <w:lang w:val="lt-LT"/>
        </w:rPr>
      </w:pPr>
      <w:r>
        <w:rPr>
          <w:lang w:val="lt-LT"/>
        </w:rPr>
        <w:t>12</w:t>
      </w:r>
      <w:r w:rsidR="005D6B6F" w:rsidRPr="006E1800">
        <w:rPr>
          <w:lang w:val="lt-LT"/>
        </w:rPr>
        <w:t>. Teisę patikrinti, ar darbuotojai, dirbantys nuotolinį darbą, laiko</w:t>
      </w:r>
      <w:r w:rsidR="005D6B6F">
        <w:rPr>
          <w:lang w:val="lt-LT"/>
        </w:rPr>
        <w:t xml:space="preserve">si Taisyklių, turi vaikų darželio </w:t>
      </w:r>
      <w:r w:rsidR="005D6B6F" w:rsidRPr="006E1800">
        <w:rPr>
          <w:lang w:val="lt-LT"/>
        </w:rPr>
        <w:t>direktorius ar jo paskirtas kitas darbuotojas.</w:t>
      </w:r>
    </w:p>
    <w:p w:rsidR="005D6B6F" w:rsidRPr="005D6B6F" w:rsidRDefault="005D6B6F" w:rsidP="005D6B6F">
      <w:pPr>
        <w:autoSpaceDE w:val="0"/>
        <w:autoSpaceDN w:val="0"/>
        <w:adjustRightInd w:val="0"/>
        <w:jc w:val="both"/>
        <w:rPr>
          <w:rFonts w:ascii="Calibri" w:hAnsi="Calibri" w:cs="Calibri"/>
          <w:sz w:val="22"/>
          <w:szCs w:val="22"/>
          <w:lang w:val="lt-LT"/>
        </w:rPr>
      </w:pPr>
    </w:p>
    <w:p w:rsidR="005D6B6F" w:rsidRPr="00004E38" w:rsidRDefault="005D6B6F" w:rsidP="005D6B6F">
      <w:pPr>
        <w:autoSpaceDE w:val="0"/>
        <w:autoSpaceDN w:val="0"/>
        <w:adjustRightInd w:val="0"/>
        <w:jc w:val="both"/>
        <w:rPr>
          <w:rFonts w:ascii="Calibri" w:hAnsi="Calibri" w:cs="Calibri"/>
          <w:sz w:val="22"/>
          <w:szCs w:val="22"/>
          <w:lang w:val="lt-LT"/>
        </w:rPr>
      </w:pPr>
    </w:p>
    <w:p w:rsidR="005D6B6F" w:rsidRPr="00004E38" w:rsidRDefault="005D6B6F" w:rsidP="00485D2A">
      <w:pPr>
        <w:autoSpaceDE w:val="0"/>
        <w:autoSpaceDN w:val="0"/>
        <w:adjustRightInd w:val="0"/>
        <w:jc w:val="center"/>
        <w:rPr>
          <w:b/>
          <w:bCs/>
          <w:lang w:val="lt-LT"/>
        </w:rPr>
      </w:pPr>
      <w:r w:rsidRPr="00004E38">
        <w:rPr>
          <w:b/>
          <w:bCs/>
          <w:lang w:val="lt-LT"/>
        </w:rPr>
        <w:t>III SKYRIUS</w:t>
      </w:r>
    </w:p>
    <w:p w:rsidR="005D6B6F" w:rsidRPr="00004E38" w:rsidRDefault="005D6B6F" w:rsidP="00485D2A">
      <w:pPr>
        <w:autoSpaceDE w:val="0"/>
        <w:autoSpaceDN w:val="0"/>
        <w:adjustRightInd w:val="0"/>
        <w:jc w:val="center"/>
        <w:rPr>
          <w:b/>
          <w:bCs/>
          <w:lang w:val="lt-LT"/>
        </w:rPr>
      </w:pPr>
      <w:r w:rsidRPr="00004E38">
        <w:rPr>
          <w:b/>
          <w:bCs/>
          <w:lang w:val="lt-LT"/>
        </w:rPr>
        <w:t>BENDROSIOS NUOSTATOS</w:t>
      </w:r>
    </w:p>
    <w:p w:rsidR="005D6B6F" w:rsidRPr="00004E38" w:rsidRDefault="005D6B6F" w:rsidP="005D6B6F">
      <w:pPr>
        <w:autoSpaceDE w:val="0"/>
        <w:autoSpaceDN w:val="0"/>
        <w:adjustRightInd w:val="0"/>
        <w:jc w:val="both"/>
        <w:rPr>
          <w:rFonts w:ascii="Calibri" w:hAnsi="Calibri" w:cs="Calibri"/>
          <w:sz w:val="22"/>
          <w:szCs w:val="22"/>
          <w:lang w:val="lt-LT"/>
        </w:rPr>
      </w:pPr>
    </w:p>
    <w:p w:rsidR="005D6B6F" w:rsidRPr="00004E38" w:rsidRDefault="00485D2A" w:rsidP="00485D2A">
      <w:pPr>
        <w:autoSpaceDE w:val="0"/>
        <w:autoSpaceDN w:val="0"/>
        <w:adjustRightInd w:val="0"/>
        <w:jc w:val="both"/>
        <w:rPr>
          <w:lang w:val="lt-LT"/>
        </w:rPr>
      </w:pPr>
      <w:r w:rsidRPr="00004E38">
        <w:rPr>
          <w:lang w:val="lt-LT"/>
        </w:rPr>
        <w:t xml:space="preserve">13. </w:t>
      </w:r>
      <w:r w:rsidR="005D6B6F" w:rsidRPr="00004E38">
        <w:rPr>
          <w:lang w:val="lt-LT"/>
        </w:rPr>
        <w:t>Ugdymo programoms įgyvendinti mokytojai gali naudoti laisvai prieinamu nacionaliniu skaitmeniniu ugdymo turiniu.</w:t>
      </w:r>
    </w:p>
    <w:p w:rsidR="005D6B6F" w:rsidRPr="00004E38" w:rsidRDefault="00485D2A" w:rsidP="00485D2A">
      <w:pPr>
        <w:autoSpaceDE w:val="0"/>
        <w:autoSpaceDN w:val="0"/>
        <w:adjustRightInd w:val="0"/>
        <w:jc w:val="both"/>
        <w:rPr>
          <w:lang w:val="lt-LT"/>
        </w:rPr>
      </w:pPr>
      <w:r w:rsidRPr="00004E38">
        <w:rPr>
          <w:lang w:val="lt-LT"/>
        </w:rPr>
        <w:t xml:space="preserve">14. </w:t>
      </w:r>
      <w:r w:rsidR="005D6B6F" w:rsidRPr="00004E38">
        <w:rPr>
          <w:lang w:val="lt-LT"/>
        </w:rPr>
        <w:t xml:space="preserve">Rekomendacijos </w:t>
      </w:r>
      <w:r w:rsidRPr="00004E38">
        <w:rPr>
          <w:lang w:val="lt-LT"/>
        </w:rPr>
        <w:t xml:space="preserve">vaikų </w:t>
      </w:r>
      <w:r w:rsidR="005D6B6F" w:rsidRPr="00004E38">
        <w:rPr>
          <w:lang w:val="lt-LT"/>
        </w:rPr>
        <w:t>darželio</w:t>
      </w:r>
      <w:r w:rsidRPr="00004E38">
        <w:rPr>
          <w:lang w:val="lt-LT"/>
        </w:rPr>
        <w:t xml:space="preserve"> IU</w:t>
      </w:r>
      <w:r w:rsidR="005D6B6F" w:rsidRPr="00004E38">
        <w:rPr>
          <w:lang w:val="lt-LT"/>
        </w:rPr>
        <w:t xml:space="preserve"> pedagogams siunčiamos el. paštu.</w:t>
      </w:r>
    </w:p>
    <w:p w:rsidR="005D6B6F" w:rsidRPr="00004E38" w:rsidRDefault="00485D2A" w:rsidP="00485D2A">
      <w:pPr>
        <w:autoSpaceDE w:val="0"/>
        <w:autoSpaceDN w:val="0"/>
        <w:adjustRightInd w:val="0"/>
        <w:jc w:val="both"/>
        <w:rPr>
          <w:lang w:val="lt-LT"/>
        </w:rPr>
      </w:pPr>
      <w:r w:rsidRPr="00004E38">
        <w:rPr>
          <w:lang w:val="lt-LT"/>
        </w:rPr>
        <w:t xml:space="preserve">15. </w:t>
      </w:r>
      <w:r w:rsidR="005D6B6F" w:rsidRPr="00004E38">
        <w:rPr>
          <w:lang w:val="lt-LT"/>
        </w:rPr>
        <w:t>Pratęsus nuotolinio mokymo(si) laikotarpį Rekomendacijos gali būti atnaujintos.</w:t>
      </w:r>
    </w:p>
    <w:p w:rsidR="005D6B6F" w:rsidRPr="00004E38" w:rsidRDefault="00485D2A" w:rsidP="00485D2A">
      <w:pPr>
        <w:autoSpaceDE w:val="0"/>
        <w:autoSpaceDN w:val="0"/>
        <w:adjustRightInd w:val="0"/>
        <w:jc w:val="both"/>
        <w:rPr>
          <w:lang w:val="lt-LT"/>
        </w:rPr>
      </w:pPr>
      <w:r w:rsidRPr="00004E38">
        <w:rPr>
          <w:lang w:val="lt-LT"/>
        </w:rPr>
        <w:t xml:space="preserve">16. </w:t>
      </w:r>
      <w:r w:rsidR="005D6B6F" w:rsidRPr="00004E38">
        <w:rPr>
          <w:lang w:val="lt-LT"/>
        </w:rPr>
        <w:t>Laikinai organizuojant ugdymą nuotoliniu būdu, mokymo sutartys nekeičiamos.</w:t>
      </w:r>
    </w:p>
    <w:p w:rsidR="00485D2A" w:rsidRPr="00147D79" w:rsidRDefault="00485D2A" w:rsidP="00485D2A">
      <w:pPr>
        <w:jc w:val="both"/>
        <w:rPr>
          <w:lang w:val="lt-LT"/>
        </w:rPr>
      </w:pPr>
      <w:r w:rsidRPr="00004E38">
        <w:rPr>
          <w:lang w:val="lt-LT"/>
        </w:rPr>
        <w:t>17.</w:t>
      </w:r>
      <w:r>
        <w:rPr>
          <w:lang w:val="lt-LT"/>
        </w:rPr>
        <w:t xml:space="preserve"> </w:t>
      </w:r>
      <w:r w:rsidRPr="00147D79">
        <w:rPr>
          <w:lang w:val="lt-LT"/>
        </w:rPr>
        <w:t xml:space="preserve">Esant tarnybinei būtinybei nuotoliniu būdu dirbantis darbuotojas privalo ne vėliau kaip per pusantros valandos atvykti į savo darbo vietą. </w:t>
      </w:r>
    </w:p>
    <w:p w:rsidR="00485D2A" w:rsidRPr="00147D79" w:rsidRDefault="00485D2A" w:rsidP="00485D2A">
      <w:pPr>
        <w:jc w:val="both"/>
        <w:rPr>
          <w:lang w:val="lt-LT"/>
        </w:rPr>
      </w:pPr>
      <w:r>
        <w:rPr>
          <w:lang w:val="lt-LT"/>
        </w:rPr>
        <w:t>18</w:t>
      </w:r>
      <w:r w:rsidRPr="00147D79">
        <w:rPr>
          <w:lang w:val="lt-LT"/>
        </w:rPr>
        <w:t>. Darbuotojui, kuris nesilaiko nuotolinio darbo reikalavimų, nurodytų šiame Apraše, taikoma drausminė atsakomybė Lietuvos Darbo kodekso nustayta tvarka.</w:t>
      </w:r>
    </w:p>
    <w:p w:rsidR="00485D2A" w:rsidRPr="00485D2A" w:rsidRDefault="00485D2A" w:rsidP="00485D2A">
      <w:pPr>
        <w:autoSpaceDE w:val="0"/>
        <w:autoSpaceDN w:val="0"/>
        <w:adjustRightInd w:val="0"/>
        <w:jc w:val="both"/>
        <w:rPr>
          <w:lang w:val="lt-LT"/>
        </w:rPr>
      </w:pPr>
    </w:p>
    <w:p w:rsidR="000A11E5" w:rsidRPr="00004E38" w:rsidRDefault="000A11E5" w:rsidP="0072560C">
      <w:pPr>
        <w:jc w:val="both"/>
        <w:rPr>
          <w:lang w:val="lt-LT"/>
        </w:rPr>
      </w:pPr>
    </w:p>
    <w:p w:rsidR="004D5875" w:rsidRPr="00A56C16" w:rsidRDefault="004D5875" w:rsidP="004D5875">
      <w:pPr>
        <w:spacing w:after="17" w:line="360" w:lineRule="auto"/>
        <w:ind w:left="720"/>
        <w:rPr>
          <w:lang w:val="lt-LT"/>
        </w:rPr>
      </w:pPr>
    </w:p>
    <w:p w:rsidR="00147D79" w:rsidRDefault="00147D79" w:rsidP="00004E38">
      <w:pPr>
        <w:rPr>
          <w:lang w:val="lt-LT"/>
        </w:rPr>
      </w:pPr>
    </w:p>
    <w:p w:rsidR="00004E38" w:rsidRPr="004D5875" w:rsidRDefault="00004E38" w:rsidP="00004E38">
      <w:pPr>
        <w:rPr>
          <w:lang w:val="lt-LT"/>
        </w:rPr>
      </w:pPr>
    </w:p>
    <w:p w:rsidR="00147D79" w:rsidRPr="004D5875" w:rsidRDefault="00147D79" w:rsidP="006E1800">
      <w:pPr>
        <w:jc w:val="center"/>
        <w:rPr>
          <w:lang w:val="lt-LT"/>
        </w:rPr>
      </w:pPr>
    </w:p>
    <w:p w:rsidR="00147D79" w:rsidRDefault="00147D79" w:rsidP="00147D79">
      <w:pPr>
        <w:spacing w:line="360" w:lineRule="auto"/>
        <w:jc w:val="right"/>
        <w:rPr>
          <w:b/>
          <w:lang w:val="lt-LT"/>
        </w:rPr>
      </w:pPr>
      <w:r>
        <w:rPr>
          <w:b/>
          <w:lang w:val="lt-LT"/>
        </w:rPr>
        <w:lastRenderedPageBreak/>
        <w:t>Priedas 1</w:t>
      </w:r>
    </w:p>
    <w:p w:rsidR="00004E38" w:rsidRPr="00013CA5" w:rsidRDefault="00004E38" w:rsidP="00004E38">
      <w:pPr>
        <w:spacing w:line="360" w:lineRule="auto"/>
        <w:jc w:val="center"/>
        <w:rPr>
          <w:b/>
          <w:lang w:val="lt-LT"/>
        </w:rPr>
      </w:pPr>
      <w:r>
        <w:rPr>
          <w:b/>
          <w:lang w:val="lt-LT"/>
        </w:rPr>
        <w:t>..........................................................................</w:t>
      </w:r>
    </w:p>
    <w:p w:rsidR="00004E38" w:rsidRPr="00013CA5" w:rsidRDefault="00004E38" w:rsidP="00004E38">
      <w:pPr>
        <w:spacing w:line="360" w:lineRule="auto"/>
        <w:jc w:val="center"/>
        <w:rPr>
          <w:b/>
          <w:lang w:val="lt-LT"/>
        </w:rPr>
      </w:pPr>
      <w:r>
        <w:rPr>
          <w:b/>
          <w:lang w:val="lt-LT"/>
        </w:rPr>
        <w:t>IKIMOKYKLINIO UGDYMO</w:t>
      </w:r>
      <w:r w:rsidRPr="00013CA5">
        <w:rPr>
          <w:b/>
          <w:lang w:val="lt-LT"/>
        </w:rPr>
        <w:t xml:space="preserve"> MOKYTOJA </w:t>
      </w:r>
    </w:p>
    <w:p w:rsidR="00004E38" w:rsidRDefault="00004E38" w:rsidP="00004E38">
      <w:pPr>
        <w:jc w:val="center"/>
        <w:rPr>
          <w:lang w:val="lt-LT"/>
        </w:rPr>
      </w:pPr>
    </w:p>
    <w:p w:rsidR="00004E38" w:rsidRPr="00EC7B69" w:rsidRDefault="00004E38" w:rsidP="00004E38">
      <w:pPr>
        <w:rPr>
          <w:lang w:val="lt-LT"/>
        </w:rPr>
      </w:pPr>
      <w:r w:rsidRPr="00EC7B69">
        <w:rPr>
          <w:lang w:val="lt-LT"/>
        </w:rPr>
        <w:t xml:space="preserve">Vilniaus r. </w:t>
      </w:r>
      <w:r>
        <w:rPr>
          <w:lang w:val="lt-LT"/>
        </w:rPr>
        <w:t>Glitiškių vaikų darželio</w:t>
      </w:r>
    </w:p>
    <w:p w:rsidR="00004E38" w:rsidRDefault="00004E38" w:rsidP="00004E38">
      <w:pPr>
        <w:rPr>
          <w:lang w:val="lt-LT"/>
        </w:rPr>
      </w:pPr>
      <w:r>
        <w:rPr>
          <w:lang w:val="lt-LT"/>
        </w:rPr>
        <w:t>D</w:t>
      </w:r>
      <w:r w:rsidRPr="00EC7B69">
        <w:rPr>
          <w:lang w:val="lt-LT"/>
        </w:rPr>
        <w:t>irektor</w:t>
      </w:r>
      <w:r>
        <w:rPr>
          <w:lang w:val="lt-LT"/>
        </w:rPr>
        <w:t>iui</w:t>
      </w:r>
    </w:p>
    <w:p w:rsidR="00004E38" w:rsidRDefault="00004E38" w:rsidP="00004E38">
      <w:pPr>
        <w:rPr>
          <w:lang w:val="lt-LT"/>
        </w:rPr>
      </w:pPr>
    </w:p>
    <w:p w:rsidR="00004E38" w:rsidRDefault="00004E38" w:rsidP="00004E38">
      <w:pPr>
        <w:rPr>
          <w:lang w:val="lt-LT"/>
        </w:rPr>
      </w:pPr>
    </w:p>
    <w:p w:rsidR="00004E38" w:rsidRPr="00134906" w:rsidRDefault="00004E38" w:rsidP="00004E38">
      <w:pPr>
        <w:jc w:val="center"/>
        <w:rPr>
          <w:b/>
          <w:lang w:val="lt-LT"/>
        </w:rPr>
      </w:pPr>
      <w:r w:rsidRPr="00134906">
        <w:rPr>
          <w:b/>
          <w:lang w:val="lt-LT"/>
        </w:rPr>
        <w:t>PRA</w:t>
      </w:r>
      <w:r>
        <w:rPr>
          <w:b/>
          <w:lang w:val="lt-LT"/>
        </w:rPr>
        <w:t>NE</w:t>
      </w:r>
      <w:r w:rsidRPr="00134906">
        <w:rPr>
          <w:b/>
          <w:lang w:val="lt-LT"/>
        </w:rPr>
        <w:t>Š</w:t>
      </w:r>
      <w:r>
        <w:rPr>
          <w:b/>
          <w:lang w:val="lt-LT"/>
        </w:rPr>
        <w:t>I</w:t>
      </w:r>
      <w:r w:rsidRPr="00134906">
        <w:rPr>
          <w:b/>
          <w:lang w:val="lt-LT"/>
        </w:rPr>
        <w:t>MAS</w:t>
      </w:r>
    </w:p>
    <w:p w:rsidR="00004E38" w:rsidRDefault="00004E38" w:rsidP="00004E38">
      <w:pPr>
        <w:jc w:val="center"/>
        <w:rPr>
          <w:b/>
          <w:lang w:val="lt-LT"/>
        </w:rPr>
      </w:pPr>
      <w:r w:rsidRPr="00BD7E19">
        <w:rPr>
          <w:b/>
          <w:lang w:val="lt-LT"/>
        </w:rPr>
        <w:t xml:space="preserve">DĖL </w:t>
      </w:r>
      <w:r>
        <w:rPr>
          <w:b/>
          <w:lang w:val="lt-LT"/>
        </w:rPr>
        <w:t>NUOTOLINIO DARBO GRUPĖJE ,,................................“</w:t>
      </w:r>
    </w:p>
    <w:p w:rsidR="00004E38" w:rsidRDefault="00004E38" w:rsidP="00004E38">
      <w:pPr>
        <w:jc w:val="center"/>
        <w:rPr>
          <w:b/>
          <w:lang w:val="lt-LT"/>
        </w:rPr>
      </w:pPr>
    </w:p>
    <w:p w:rsidR="00004E38" w:rsidRDefault="00004E38" w:rsidP="00004E38">
      <w:pPr>
        <w:jc w:val="center"/>
        <w:rPr>
          <w:lang w:val="lt-LT"/>
        </w:rPr>
      </w:pPr>
      <w:r w:rsidRPr="00BD7E19">
        <w:rPr>
          <w:lang w:val="lt-LT"/>
        </w:rPr>
        <w:t>20</w:t>
      </w:r>
      <w:r>
        <w:rPr>
          <w:lang w:val="lt-LT"/>
        </w:rPr>
        <w:t>20</w:t>
      </w:r>
      <w:r w:rsidRPr="00BD7E19">
        <w:rPr>
          <w:lang w:val="lt-LT"/>
        </w:rPr>
        <w:t xml:space="preserve"> </w:t>
      </w:r>
      <w:r>
        <w:rPr>
          <w:lang w:val="lt-LT"/>
        </w:rPr>
        <w:t xml:space="preserve">m. </w:t>
      </w:r>
      <w:r w:rsidR="00E9193E">
        <w:rPr>
          <w:lang w:val="lt-LT"/>
        </w:rPr>
        <w:t>....................</w:t>
      </w:r>
      <w:r>
        <w:rPr>
          <w:lang w:val="lt-LT"/>
        </w:rPr>
        <w:t xml:space="preserve">  </w:t>
      </w:r>
      <w:r w:rsidRPr="00BD7E19">
        <w:rPr>
          <w:lang w:val="lt-LT"/>
        </w:rPr>
        <w:t>d.</w:t>
      </w:r>
    </w:p>
    <w:p w:rsidR="00004E38" w:rsidRDefault="00004E38" w:rsidP="00004E38">
      <w:pPr>
        <w:jc w:val="center"/>
        <w:rPr>
          <w:lang w:val="lt-LT"/>
        </w:rPr>
      </w:pPr>
      <w:r>
        <w:rPr>
          <w:lang w:val="lt-LT"/>
        </w:rPr>
        <w:t>Glitiškės</w:t>
      </w:r>
    </w:p>
    <w:p w:rsidR="00004E38" w:rsidRDefault="00004E38" w:rsidP="00004E38">
      <w:pPr>
        <w:jc w:val="center"/>
        <w:rPr>
          <w:lang w:val="lt-LT"/>
        </w:rPr>
      </w:pPr>
    </w:p>
    <w:p w:rsidR="00004E38" w:rsidRDefault="00004E38" w:rsidP="00004E38">
      <w:pPr>
        <w:jc w:val="center"/>
        <w:rPr>
          <w:lang w:val="lt-LT"/>
        </w:rPr>
      </w:pPr>
    </w:p>
    <w:p w:rsidR="00004E38" w:rsidRDefault="00004E38" w:rsidP="00004E38">
      <w:pPr>
        <w:jc w:val="center"/>
        <w:rPr>
          <w:lang w:val="lt-LT"/>
        </w:rPr>
      </w:pPr>
    </w:p>
    <w:p w:rsidR="00004E38" w:rsidRDefault="00004E38" w:rsidP="00004E38">
      <w:pPr>
        <w:rPr>
          <w:lang w:val="lt-LT"/>
        </w:rPr>
      </w:pPr>
      <w:r>
        <w:rPr>
          <w:lang w:val="lt-LT"/>
        </w:rPr>
        <w:tab/>
        <w:t xml:space="preserve">Pranešu, kad karantino metu  nuotolinį darbą  nuo 2020 m. </w:t>
      </w:r>
      <w:r w:rsidR="00E9193E">
        <w:rPr>
          <w:lang w:val="lt-LT"/>
        </w:rPr>
        <w:t>..............</w:t>
      </w:r>
      <w:r>
        <w:rPr>
          <w:lang w:val="lt-LT"/>
        </w:rPr>
        <w:t xml:space="preserve"> d. iki 2020-</w:t>
      </w:r>
      <w:r w:rsidR="00E9193E">
        <w:rPr>
          <w:lang w:val="lt-LT"/>
        </w:rPr>
        <w:t>..............</w:t>
      </w:r>
      <w:r>
        <w:rPr>
          <w:lang w:val="lt-LT"/>
        </w:rPr>
        <w:t xml:space="preserve"> dirbsiu:</w:t>
      </w:r>
    </w:p>
    <w:p w:rsidR="00004E38" w:rsidRDefault="00004E38" w:rsidP="00004E38">
      <w:pPr>
        <w:rPr>
          <w:lang w:val="lt-LT"/>
        </w:rPr>
      </w:pPr>
    </w:p>
    <w:p w:rsidR="00004E38" w:rsidRDefault="00004E38" w:rsidP="00004E38">
      <w:pPr>
        <w:spacing w:line="360" w:lineRule="auto"/>
        <w:rPr>
          <w:lang w:val="lt-LT"/>
        </w:rPr>
      </w:pPr>
      <w:r>
        <w:rPr>
          <w:lang w:val="lt-LT"/>
        </w:rPr>
        <w:t>Adresu: ______________________________________________________________</w:t>
      </w:r>
    </w:p>
    <w:p w:rsidR="00004E38" w:rsidRDefault="00004E38" w:rsidP="00004E38">
      <w:pPr>
        <w:spacing w:line="360" w:lineRule="auto"/>
        <w:rPr>
          <w:lang w:val="lt-LT"/>
        </w:rPr>
      </w:pPr>
      <w:r>
        <w:rPr>
          <w:lang w:val="lt-LT"/>
        </w:rPr>
        <w:t>El.paštas/telefonas:_____________________________________________________________</w:t>
      </w:r>
    </w:p>
    <w:p w:rsidR="00004E38" w:rsidRPr="00836692" w:rsidRDefault="00004E38" w:rsidP="00004E38">
      <w:pPr>
        <w:spacing w:line="360" w:lineRule="auto"/>
        <w:rPr>
          <w:u w:val="single"/>
          <w:lang w:val="lt-LT"/>
        </w:rPr>
      </w:pPr>
      <w:r>
        <w:rPr>
          <w:u w:val="single"/>
          <w:lang w:val="lt-LT"/>
        </w:rPr>
        <w:t>I. Darbai (savaitės veiklos pavadinimas, tikslas, užduotys, atsiskaitymo laikas ir būdas):</w:t>
      </w:r>
    </w:p>
    <w:p w:rsidR="00004E38" w:rsidRPr="00836692" w:rsidRDefault="00004E38" w:rsidP="00004E38">
      <w:pPr>
        <w:spacing w:line="360" w:lineRule="auto"/>
        <w:rPr>
          <w:i/>
          <w:lang w:val="lt-LT"/>
        </w:rPr>
      </w:pPr>
      <w:r w:rsidRPr="00836692">
        <w:rPr>
          <w:i/>
          <w:lang w:val="lt-LT"/>
        </w:rPr>
        <w:t xml:space="preserve">1. Išklausyti minimaliai 2 seminarus </w:t>
      </w:r>
      <w:r>
        <w:rPr>
          <w:i/>
          <w:lang w:val="lt-LT"/>
        </w:rPr>
        <w:t>................</w:t>
      </w:r>
      <w:r w:rsidRPr="00836692">
        <w:rPr>
          <w:i/>
          <w:lang w:val="lt-LT"/>
        </w:rPr>
        <w:t xml:space="preserve"> – pažymos ar pažymėjimai.</w:t>
      </w:r>
    </w:p>
    <w:p w:rsidR="00004E38" w:rsidRDefault="00004E38" w:rsidP="00004E38">
      <w:pPr>
        <w:spacing w:line="360" w:lineRule="auto"/>
        <w:rPr>
          <w:i/>
          <w:lang w:val="lt-LT"/>
        </w:rPr>
      </w:pPr>
      <w:r w:rsidRPr="00836692">
        <w:rPr>
          <w:i/>
          <w:lang w:val="lt-LT"/>
        </w:rPr>
        <w:t xml:space="preserve">2. </w:t>
      </w:r>
    </w:p>
    <w:p w:rsidR="00004E38" w:rsidRPr="006D1EE1" w:rsidRDefault="00004E38" w:rsidP="00004E38">
      <w:pPr>
        <w:spacing w:line="360" w:lineRule="auto"/>
        <w:rPr>
          <w:u w:val="single"/>
          <w:lang w:val="lt-LT"/>
        </w:rPr>
      </w:pPr>
      <w:r w:rsidRPr="006D1EE1">
        <w:rPr>
          <w:u w:val="single"/>
          <w:lang w:val="lt-LT"/>
        </w:rPr>
        <w:t>II. Vaizd pamokėlių (10-15 min.) ( Vaizdo pamokėlių tema, data ir laikas, prisijungimo būdas)</w:t>
      </w:r>
    </w:p>
    <w:p w:rsidR="00004E38" w:rsidRPr="00836692" w:rsidRDefault="00004E38" w:rsidP="00004E38">
      <w:pPr>
        <w:spacing w:line="360" w:lineRule="auto"/>
        <w:rPr>
          <w:i/>
          <w:lang w:val="lt-LT"/>
        </w:rPr>
      </w:pPr>
    </w:p>
    <w:p w:rsidR="00147D79" w:rsidRPr="00004E38" w:rsidRDefault="00147D79" w:rsidP="00147D79">
      <w:pPr>
        <w:rPr>
          <w:lang w:val="lt-LT"/>
        </w:rPr>
      </w:pPr>
    </w:p>
    <w:p w:rsidR="00147D79" w:rsidRPr="00004E38" w:rsidRDefault="00147D79" w:rsidP="006E1800">
      <w:pPr>
        <w:jc w:val="center"/>
        <w:rPr>
          <w:lang w:val="lt-LT"/>
        </w:rPr>
      </w:pPr>
    </w:p>
    <w:p w:rsidR="00147D79" w:rsidRPr="00004E38" w:rsidRDefault="00147D79" w:rsidP="006E1800">
      <w:pPr>
        <w:jc w:val="center"/>
        <w:rPr>
          <w:lang w:val="lt-LT"/>
        </w:rPr>
      </w:pPr>
    </w:p>
    <w:p w:rsidR="00147D79" w:rsidRPr="00004E38" w:rsidRDefault="00147D79" w:rsidP="006E1800">
      <w:pPr>
        <w:jc w:val="center"/>
        <w:rPr>
          <w:lang w:val="lt-LT"/>
        </w:rPr>
      </w:pPr>
    </w:p>
    <w:p w:rsidR="00147D79" w:rsidRPr="00004E38" w:rsidRDefault="00147D79" w:rsidP="006E1800">
      <w:pPr>
        <w:jc w:val="center"/>
        <w:rPr>
          <w:lang w:val="lt-LT"/>
        </w:rPr>
      </w:pPr>
    </w:p>
    <w:p w:rsidR="00147D79" w:rsidRPr="00004E38" w:rsidRDefault="00147D79" w:rsidP="006E1800">
      <w:pPr>
        <w:jc w:val="center"/>
        <w:rPr>
          <w:lang w:val="lt-LT"/>
        </w:rPr>
      </w:pPr>
    </w:p>
    <w:p w:rsidR="00147D79" w:rsidRPr="00004E38" w:rsidRDefault="00147D79" w:rsidP="006E1800">
      <w:pPr>
        <w:jc w:val="center"/>
        <w:rPr>
          <w:lang w:val="lt-LT"/>
        </w:rPr>
      </w:pPr>
    </w:p>
    <w:p w:rsidR="00147D79" w:rsidRPr="00004E38" w:rsidRDefault="00147D79" w:rsidP="006E1800">
      <w:pPr>
        <w:jc w:val="center"/>
        <w:rPr>
          <w:lang w:val="lt-LT"/>
        </w:rPr>
      </w:pPr>
    </w:p>
    <w:p w:rsidR="00147D79" w:rsidRDefault="00147D79" w:rsidP="006E1800">
      <w:pPr>
        <w:jc w:val="center"/>
        <w:rPr>
          <w:lang w:val="lt-LT"/>
        </w:rPr>
      </w:pPr>
    </w:p>
    <w:p w:rsidR="00D56F27" w:rsidRDefault="00D56F27" w:rsidP="006E1800">
      <w:pPr>
        <w:jc w:val="center"/>
        <w:rPr>
          <w:lang w:val="lt-LT"/>
        </w:rPr>
      </w:pPr>
    </w:p>
    <w:p w:rsidR="00D56F27" w:rsidRDefault="00D56F27" w:rsidP="006E1800">
      <w:pPr>
        <w:jc w:val="center"/>
        <w:rPr>
          <w:lang w:val="lt-LT"/>
        </w:rPr>
      </w:pPr>
    </w:p>
    <w:p w:rsidR="00D56F27" w:rsidRDefault="00D56F27" w:rsidP="006E1800">
      <w:pPr>
        <w:jc w:val="center"/>
        <w:rPr>
          <w:lang w:val="lt-LT"/>
        </w:rPr>
      </w:pPr>
    </w:p>
    <w:p w:rsidR="00D56F27" w:rsidRDefault="00D56F27" w:rsidP="006E1800">
      <w:pPr>
        <w:jc w:val="center"/>
        <w:rPr>
          <w:lang w:val="lt-LT"/>
        </w:rPr>
      </w:pPr>
    </w:p>
    <w:p w:rsidR="00D56F27" w:rsidRDefault="00D56F27" w:rsidP="006E1800">
      <w:pPr>
        <w:jc w:val="center"/>
        <w:rPr>
          <w:lang w:val="lt-LT"/>
        </w:rPr>
      </w:pPr>
    </w:p>
    <w:p w:rsidR="00D56F27" w:rsidRDefault="00D56F27" w:rsidP="006E1800">
      <w:pPr>
        <w:jc w:val="center"/>
        <w:rPr>
          <w:lang w:val="lt-LT"/>
        </w:rPr>
      </w:pPr>
    </w:p>
    <w:p w:rsidR="00D56F27" w:rsidRDefault="00D56F27" w:rsidP="006E1800">
      <w:pPr>
        <w:jc w:val="center"/>
        <w:rPr>
          <w:lang w:val="lt-LT"/>
        </w:rPr>
      </w:pPr>
    </w:p>
    <w:p w:rsidR="00D56F27" w:rsidRDefault="00D56F27" w:rsidP="00D56F27">
      <w:pPr>
        <w:jc w:val="right"/>
        <w:rPr>
          <w:lang w:val="lt-LT"/>
        </w:rPr>
      </w:pPr>
      <w:r>
        <w:rPr>
          <w:lang w:val="lt-LT"/>
        </w:rPr>
        <w:lastRenderedPageBreak/>
        <w:t>Priedas 2</w:t>
      </w:r>
    </w:p>
    <w:p w:rsidR="00D56F27" w:rsidRDefault="00D56F27" w:rsidP="00D56F27">
      <w:pPr>
        <w:jc w:val="right"/>
        <w:rPr>
          <w:lang w:val="lt-LT"/>
        </w:rPr>
      </w:pPr>
    </w:p>
    <w:p w:rsidR="00D56F27" w:rsidRDefault="00D56F27" w:rsidP="00D56F27">
      <w:pPr>
        <w:jc w:val="center"/>
        <w:rPr>
          <w:b/>
          <w:sz w:val="28"/>
          <w:szCs w:val="28"/>
          <w:lang w:val="lt-LT"/>
        </w:rPr>
      </w:pPr>
      <w:r w:rsidRPr="00D56F27">
        <w:rPr>
          <w:b/>
          <w:sz w:val="28"/>
          <w:szCs w:val="28"/>
          <w:lang w:val="lt-LT"/>
        </w:rPr>
        <w:t>Ikimokyklinio ugdymo mokytojų dirbant nuotoliniu būdu ataskaita</w:t>
      </w:r>
    </w:p>
    <w:p w:rsidR="00D56F27" w:rsidRDefault="00D56F27" w:rsidP="00D56F27">
      <w:pPr>
        <w:jc w:val="center"/>
        <w:rPr>
          <w:b/>
          <w:sz w:val="28"/>
          <w:szCs w:val="28"/>
          <w:lang w:val="lt-LT"/>
        </w:rPr>
      </w:pPr>
    </w:p>
    <w:tbl>
      <w:tblPr>
        <w:tblStyle w:val="TableGrid"/>
        <w:tblW w:w="0" w:type="auto"/>
        <w:tblLook w:val="04A0"/>
      </w:tblPr>
      <w:tblGrid>
        <w:gridCol w:w="2518"/>
        <w:gridCol w:w="7882"/>
      </w:tblGrid>
      <w:tr w:rsidR="00D56F27" w:rsidTr="00D56F27">
        <w:tc>
          <w:tcPr>
            <w:tcW w:w="2518" w:type="dxa"/>
          </w:tcPr>
          <w:p w:rsidR="00D56F27" w:rsidRPr="00D56F27" w:rsidRDefault="00D56F27" w:rsidP="00D56F27">
            <w:pPr>
              <w:jc w:val="center"/>
              <w:rPr>
                <w:lang w:val="lt-LT"/>
              </w:rPr>
            </w:pPr>
            <w:r w:rsidRPr="00D56F27">
              <w:rPr>
                <w:lang w:val="lt-LT"/>
              </w:rPr>
              <w:t>Mokytojo vardas, pavardė</w:t>
            </w:r>
          </w:p>
        </w:tc>
        <w:tc>
          <w:tcPr>
            <w:tcW w:w="7882" w:type="dxa"/>
          </w:tcPr>
          <w:p w:rsidR="00D56F27" w:rsidRDefault="00D56F27" w:rsidP="00D56F27">
            <w:pPr>
              <w:jc w:val="center"/>
              <w:rPr>
                <w:b/>
                <w:lang w:val="lt-LT"/>
              </w:rPr>
            </w:pPr>
          </w:p>
        </w:tc>
      </w:tr>
      <w:tr w:rsidR="00D56F27" w:rsidTr="00D56F27">
        <w:tc>
          <w:tcPr>
            <w:tcW w:w="2518" w:type="dxa"/>
          </w:tcPr>
          <w:p w:rsidR="00D56F27" w:rsidRPr="00D56F27" w:rsidRDefault="00D56F27" w:rsidP="00D56F27">
            <w:pPr>
              <w:rPr>
                <w:lang w:val="lt-LT"/>
              </w:rPr>
            </w:pPr>
            <w:r w:rsidRPr="00D56F27">
              <w:rPr>
                <w:lang w:val="lt-LT"/>
              </w:rPr>
              <w:t>Data</w:t>
            </w:r>
          </w:p>
        </w:tc>
        <w:tc>
          <w:tcPr>
            <w:tcW w:w="7882" w:type="dxa"/>
          </w:tcPr>
          <w:p w:rsidR="00D56F27" w:rsidRDefault="00D56F27" w:rsidP="00D56F27">
            <w:pPr>
              <w:jc w:val="center"/>
              <w:rPr>
                <w:b/>
                <w:lang w:val="lt-LT"/>
              </w:rPr>
            </w:pPr>
          </w:p>
        </w:tc>
      </w:tr>
      <w:tr w:rsidR="00D56F27" w:rsidTr="00D56F27">
        <w:tc>
          <w:tcPr>
            <w:tcW w:w="2518" w:type="dxa"/>
          </w:tcPr>
          <w:p w:rsidR="00D56F27" w:rsidRPr="00D56F27" w:rsidRDefault="00D56F27" w:rsidP="00D56F27">
            <w:pPr>
              <w:pStyle w:val="ListParagraph"/>
              <w:numPr>
                <w:ilvl w:val="0"/>
                <w:numId w:val="6"/>
              </w:numPr>
              <w:rPr>
                <w:rFonts w:ascii="Times New Roman" w:hAnsi="Times New Roman"/>
                <w:sz w:val="24"/>
                <w:szCs w:val="24"/>
              </w:rPr>
            </w:pPr>
            <w:r w:rsidRPr="00D56F27">
              <w:rPr>
                <w:rFonts w:ascii="Times New Roman" w:hAnsi="Times New Roman"/>
                <w:sz w:val="24"/>
                <w:szCs w:val="24"/>
              </w:rPr>
              <w:t>Savišvieta</w:t>
            </w:r>
          </w:p>
        </w:tc>
        <w:tc>
          <w:tcPr>
            <w:tcW w:w="7882" w:type="dxa"/>
          </w:tcPr>
          <w:p w:rsidR="00D56F27" w:rsidRDefault="00D56F27" w:rsidP="00D56F27">
            <w:pPr>
              <w:jc w:val="center"/>
              <w:rPr>
                <w:b/>
                <w:lang w:val="lt-LT"/>
              </w:rPr>
            </w:pPr>
          </w:p>
        </w:tc>
      </w:tr>
      <w:tr w:rsidR="00D56F27" w:rsidTr="00D56F27">
        <w:tc>
          <w:tcPr>
            <w:tcW w:w="2518" w:type="dxa"/>
          </w:tcPr>
          <w:p w:rsidR="00D56F27" w:rsidRPr="00D56F27" w:rsidRDefault="00D56F27" w:rsidP="00D56F27">
            <w:pPr>
              <w:pStyle w:val="ListParagraph"/>
              <w:numPr>
                <w:ilvl w:val="0"/>
                <w:numId w:val="6"/>
              </w:numPr>
              <w:rPr>
                <w:rFonts w:ascii="Times New Roman" w:hAnsi="Times New Roman"/>
                <w:sz w:val="24"/>
                <w:szCs w:val="24"/>
              </w:rPr>
            </w:pPr>
            <w:r w:rsidRPr="00D56F27">
              <w:rPr>
                <w:rFonts w:ascii="Times New Roman" w:hAnsi="Times New Roman"/>
                <w:sz w:val="24"/>
                <w:szCs w:val="24"/>
              </w:rPr>
              <w:t>Metodinių priemonių rengimas</w:t>
            </w:r>
          </w:p>
        </w:tc>
        <w:tc>
          <w:tcPr>
            <w:tcW w:w="7882" w:type="dxa"/>
          </w:tcPr>
          <w:p w:rsidR="00D56F27" w:rsidRDefault="00D56F27" w:rsidP="00D56F27">
            <w:pPr>
              <w:jc w:val="center"/>
              <w:rPr>
                <w:b/>
                <w:lang w:val="lt-LT"/>
              </w:rPr>
            </w:pPr>
          </w:p>
        </w:tc>
      </w:tr>
      <w:tr w:rsidR="00D56F27" w:rsidTr="00D56F27">
        <w:tc>
          <w:tcPr>
            <w:tcW w:w="2518" w:type="dxa"/>
          </w:tcPr>
          <w:p w:rsidR="00D56F27" w:rsidRPr="00D56F27" w:rsidRDefault="00D56F27" w:rsidP="00D56F27">
            <w:pPr>
              <w:pStyle w:val="ListParagraph"/>
              <w:numPr>
                <w:ilvl w:val="0"/>
                <w:numId w:val="6"/>
              </w:numPr>
              <w:rPr>
                <w:rFonts w:ascii="Times New Roman" w:hAnsi="Times New Roman"/>
                <w:sz w:val="24"/>
                <w:szCs w:val="24"/>
              </w:rPr>
            </w:pPr>
            <w:r w:rsidRPr="00D56F27">
              <w:rPr>
                <w:rFonts w:ascii="Times New Roman" w:hAnsi="Times New Roman"/>
                <w:sz w:val="24"/>
                <w:szCs w:val="24"/>
              </w:rPr>
              <w:t>Naujausios metodinės literatūros skaitymas</w:t>
            </w:r>
          </w:p>
        </w:tc>
        <w:tc>
          <w:tcPr>
            <w:tcW w:w="7882" w:type="dxa"/>
          </w:tcPr>
          <w:p w:rsidR="00D56F27" w:rsidRDefault="00D56F27" w:rsidP="00D56F27">
            <w:pPr>
              <w:jc w:val="center"/>
              <w:rPr>
                <w:b/>
                <w:lang w:val="lt-LT"/>
              </w:rPr>
            </w:pPr>
          </w:p>
        </w:tc>
      </w:tr>
      <w:tr w:rsidR="00D56F27" w:rsidTr="00D56F27">
        <w:tc>
          <w:tcPr>
            <w:tcW w:w="2518" w:type="dxa"/>
          </w:tcPr>
          <w:p w:rsidR="00D56F27" w:rsidRPr="00D56F27" w:rsidRDefault="00D56F27" w:rsidP="00D56F27">
            <w:pPr>
              <w:pStyle w:val="ListParagraph"/>
              <w:numPr>
                <w:ilvl w:val="0"/>
                <w:numId w:val="6"/>
              </w:numPr>
              <w:rPr>
                <w:rFonts w:ascii="Times New Roman" w:hAnsi="Times New Roman"/>
                <w:sz w:val="24"/>
                <w:szCs w:val="24"/>
              </w:rPr>
            </w:pPr>
            <w:r w:rsidRPr="00D56F27">
              <w:rPr>
                <w:rFonts w:ascii="Times New Roman" w:hAnsi="Times New Roman"/>
                <w:sz w:val="24"/>
                <w:szCs w:val="24"/>
              </w:rPr>
              <w:t>Domėjmasis šiuolaikinėmis švietimo inovacijomis ir aktualijomis</w:t>
            </w:r>
          </w:p>
        </w:tc>
        <w:tc>
          <w:tcPr>
            <w:tcW w:w="7882" w:type="dxa"/>
          </w:tcPr>
          <w:p w:rsidR="00D56F27" w:rsidRDefault="00D56F27" w:rsidP="00D56F27">
            <w:pPr>
              <w:jc w:val="center"/>
              <w:rPr>
                <w:b/>
                <w:lang w:val="lt-LT"/>
              </w:rPr>
            </w:pPr>
          </w:p>
        </w:tc>
      </w:tr>
      <w:tr w:rsidR="00D56F27" w:rsidTr="00D56F27">
        <w:tc>
          <w:tcPr>
            <w:tcW w:w="2518" w:type="dxa"/>
          </w:tcPr>
          <w:p w:rsidR="00D56F27" w:rsidRPr="00D56F27" w:rsidRDefault="00D56F27" w:rsidP="00D56F27">
            <w:pPr>
              <w:pStyle w:val="ListParagraph"/>
              <w:numPr>
                <w:ilvl w:val="0"/>
                <w:numId w:val="6"/>
              </w:numPr>
              <w:rPr>
                <w:rFonts w:ascii="Times New Roman" w:hAnsi="Times New Roman"/>
                <w:sz w:val="24"/>
                <w:szCs w:val="24"/>
              </w:rPr>
            </w:pPr>
            <w:r w:rsidRPr="00D56F27">
              <w:rPr>
                <w:rFonts w:ascii="Times New Roman" w:hAnsi="Times New Roman"/>
                <w:sz w:val="24"/>
                <w:szCs w:val="24"/>
              </w:rPr>
              <w:t>Nuotoliniai kvalifikacijos tobulinimo kursai</w:t>
            </w:r>
          </w:p>
        </w:tc>
        <w:tc>
          <w:tcPr>
            <w:tcW w:w="7882" w:type="dxa"/>
          </w:tcPr>
          <w:p w:rsidR="00D56F27" w:rsidRDefault="00D56F27" w:rsidP="00D56F27">
            <w:pPr>
              <w:jc w:val="center"/>
              <w:rPr>
                <w:b/>
                <w:lang w:val="lt-LT"/>
              </w:rPr>
            </w:pPr>
          </w:p>
        </w:tc>
      </w:tr>
    </w:tbl>
    <w:p w:rsidR="00D56F27" w:rsidRPr="00D56F27" w:rsidRDefault="00D56F27" w:rsidP="00D56F27">
      <w:pPr>
        <w:jc w:val="center"/>
        <w:rPr>
          <w:b/>
          <w:lang w:val="lt-LT"/>
        </w:rPr>
      </w:pPr>
    </w:p>
    <w:sectPr w:rsidR="00D56F27" w:rsidRPr="00D56F27" w:rsidSect="0072560C">
      <w:pgSz w:w="12240" w:h="15840"/>
      <w:pgMar w:top="1440" w:right="6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007354"/>
    <w:lvl w:ilvl="0">
      <w:numFmt w:val="bullet"/>
      <w:lvlText w:val="*"/>
      <w:lvlJc w:val="left"/>
    </w:lvl>
  </w:abstractNum>
  <w:abstractNum w:abstractNumId="1">
    <w:nsid w:val="15632716"/>
    <w:multiLevelType w:val="multilevel"/>
    <w:tmpl w:val="7ABAAC54"/>
    <w:lvl w:ilvl="0">
      <w:start w:val="1"/>
      <w:numFmt w:val="decimal"/>
      <w:lvlText w:val="%1."/>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5A93392"/>
    <w:multiLevelType w:val="hybridMultilevel"/>
    <w:tmpl w:val="FFAAC4EE"/>
    <w:lvl w:ilvl="0" w:tplc="D5603E58">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39292C3B"/>
    <w:multiLevelType w:val="hybridMultilevel"/>
    <w:tmpl w:val="5EA0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16664"/>
    <w:multiLevelType w:val="multilevel"/>
    <w:tmpl w:val="7ABAAC54"/>
    <w:lvl w:ilvl="0">
      <w:start w:val="1"/>
      <w:numFmt w:val="decimal"/>
      <w:lvlText w:val="%1."/>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0AA0109"/>
    <w:multiLevelType w:val="hybridMultilevel"/>
    <w:tmpl w:val="AB1E47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lvlOverride w:ilvl="0">
      <w:lvl w:ilvl="0">
        <w:numFmt w:val="bullet"/>
        <w:lvlText w:val=""/>
        <w:legacy w:legacy="1" w:legacySpace="0" w:legacyIndent="0"/>
        <w:lvlJc w:val="left"/>
        <w:rPr>
          <w:rFonts w:ascii="Symbol" w:hAnsi="Symbol" w:hint="default"/>
        </w:rPr>
      </w:lvl>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60C"/>
    <w:rsid w:val="00004E38"/>
    <w:rsid w:val="00083DED"/>
    <w:rsid w:val="0009132B"/>
    <w:rsid w:val="000A11E5"/>
    <w:rsid w:val="00147D79"/>
    <w:rsid w:val="00151984"/>
    <w:rsid w:val="00233CCE"/>
    <w:rsid w:val="00242E25"/>
    <w:rsid w:val="003A5466"/>
    <w:rsid w:val="003E0319"/>
    <w:rsid w:val="00485D2A"/>
    <w:rsid w:val="004D5875"/>
    <w:rsid w:val="00563F8A"/>
    <w:rsid w:val="005D6B6F"/>
    <w:rsid w:val="006019A6"/>
    <w:rsid w:val="006E1800"/>
    <w:rsid w:val="0072560C"/>
    <w:rsid w:val="00765208"/>
    <w:rsid w:val="00804B21"/>
    <w:rsid w:val="008D238D"/>
    <w:rsid w:val="00A06B33"/>
    <w:rsid w:val="00A2488A"/>
    <w:rsid w:val="00C11597"/>
    <w:rsid w:val="00D011EE"/>
    <w:rsid w:val="00D56F27"/>
    <w:rsid w:val="00E9193E"/>
    <w:rsid w:val="00F00B9B"/>
    <w:rsid w:val="00F15FD9"/>
    <w:rsid w:val="00F260CC"/>
    <w:rsid w:val="00FC3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B9B"/>
    <w:rPr>
      <w:sz w:val="24"/>
      <w:szCs w:val="24"/>
    </w:rPr>
  </w:style>
  <w:style w:type="paragraph" w:customStyle="1" w:styleId="Akapitzlist">
    <w:name w:val="Akapit z listą"/>
    <w:basedOn w:val="Normal"/>
    <w:uiPriority w:val="34"/>
    <w:rsid w:val="00F00B9B"/>
    <w:pPr>
      <w:ind w:left="720"/>
      <w:contextualSpacing/>
    </w:pPr>
    <w:rPr>
      <w:rFonts w:ascii="Calibri" w:eastAsia="Calibri" w:hAnsi="Calibri"/>
      <w:lang w:val="pl-PL"/>
    </w:rPr>
  </w:style>
  <w:style w:type="paragraph" w:styleId="ListParagraph">
    <w:name w:val="List Paragraph"/>
    <w:basedOn w:val="Normal"/>
    <w:uiPriority w:val="34"/>
    <w:qFormat/>
    <w:rsid w:val="00F15FD9"/>
    <w:pPr>
      <w:spacing w:after="200" w:line="276" w:lineRule="auto"/>
      <w:ind w:left="720"/>
      <w:contextualSpacing/>
    </w:pPr>
    <w:rPr>
      <w:rFonts w:ascii="Calibri" w:eastAsia="Calibri" w:hAnsi="Calibri"/>
      <w:sz w:val="22"/>
      <w:szCs w:val="22"/>
      <w:lang w:val="lt-LT"/>
    </w:rPr>
  </w:style>
  <w:style w:type="table" w:styleId="TableGrid">
    <w:name w:val="Table Grid"/>
    <w:basedOn w:val="TableNormal"/>
    <w:uiPriority w:val="59"/>
    <w:rsid w:val="00D56F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2020-03-27T08:19:00Z</dcterms:created>
  <dcterms:modified xsi:type="dcterms:W3CDTF">2020-04-27T05:24:00Z</dcterms:modified>
</cp:coreProperties>
</file>